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sz w:val="44"/>
        </w:rPr>
      </w:pPr>
      <w:r>
        <w:rPr>
          <w:rFonts w:hint="eastAsia" w:ascii="宋体" w:hAnsi="宋体"/>
          <w:b/>
          <w:bCs/>
          <w:sz w:val="44"/>
        </w:rPr>
        <w:t>“</w:t>
      </w:r>
      <w:r>
        <w:rPr>
          <w:rFonts w:hint="eastAsia" w:ascii="宋体" w:hAnsi="宋体"/>
          <w:b/>
          <w:bCs/>
          <w:sz w:val="44"/>
          <w:lang w:eastAsia="zh-CN"/>
        </w:rPr>
        <w:t>山水盐边</w:t>
      </w:r>
      <w:r>
        <w:rPr>
          <w:rFonts w:hint="eastAsia" w:ascii="宋体" w:hAnsi="宋体"/>
          <w:b/>
          <w:bCs/>
          <w:sz w:val="44"/>
        </w:rPr>
        <w:t>”商标使用管理协议</w:t>
      </w:r>
    </w:p>
    <w:p>
      <w:pPr>
        <w:spacing w:line="600" w:lineRule="exact"/>
        <w:rPr>
          <w:rFonts w:ascii="宋体"/>
          <w:sz w:val="32"/>
        </w:rPr>
      </w:pPr>
    </w:p>
    <w:p>
      <w:pPr>
        <w:spacing w:beforeLines="50" w:afterLines="50" w:line="600" w:lineRule="exact"/>
        <w:rPr>
          <w:rFonts w:hint="eastAsia" w:ascii="宋体" w:hAnsi="宋体"/>
          <w:kern w:val="2"/>
          <w:sz w:val="30"/>
          <w:lang w:eastAsia="zh-CN"/>
        </w:rPr>
      </w:pPr>
      <w:r>
        <w:rPr>
          <w:rFonts w:hint="eastAsia" w:ascii="宋体" w:hAnsi="宋体"/>
          <w:kern w:val="2"/>
          <w:sz w:val="30"/>
        </w:rPr>
        <w:t>商标注册人（甲方）：</w:t>
      </w:r>
      <w:r>
        <w:rPr>
          <w:rFonts w:hint="eastAsia" w:ascii="宋体" w:hAnsi="宋体"/>
          <w:kern w:val="2"/>
          <w:sz w:val="30"/>
          <w:lang w:eastAsia="zh-CN"/>
        </w:rPr>
        <w:t>盐边发展集团有限责任公司</w:t>
      </w:r>
    </w:p>
    <w:p>
      <w:pPr>
        <w:spacing w:beforeLines="50" w:afterLines="50" w:line="600" w:lineRule="exact"/>
        <w:rPr>
          <w:rFonts w:ascii="宋体" w:hAnsi="宋体"/>
          <w:kern w:val="2"/>
          <w:sz w:val="30"/>
        </w:rPr>
      </w:pPr>
      <w:r>
        <w:rPr>
          <w:rFonts w:hint="eastAsia" w:ascii="宋体" w:hAnsi="宋体"/>
          <w:kern w:val="2"/>
          <w:sz w:val="30"/>
        </w:rPr>
        <w:t>商标管理人（甲方）：</w:t>
      </w:r>
      <w:r>
        <w:rPr>
          <w:rFonts w:hint="eastAsia" w:ascii="宋体" w:hAnsi="宋体"/>
          <w:kern w:val="2"/>
          <w:sz w:val="30"/>
          <w:lang w:eastAsia="zh-CN"/>
        </w:rPr>
        <w:t>盐边县云背篓农业开发有限责任公司</w:t>
      </w:r>
      <w:r>
        <w:rPr>
          <w:rFonts w:ascii="宋体" w:hAnsi="宋体"/>
          <w:kern w:val="2"/>
          <w:sz w:val="30"/>
        </w:rPr>
        <w:t xml:space="preserve">                                 </w:t>
      </w:r>
    </w:p>
    <w:p>
      <w:pPr>
        <w:spacing w:beforeLines="50" w:afterLines="50" w:line="600" w:lineRule="exact"/>
        <w:rPr>
          <w:rFonts w:ascii="宋体" w:hAnsi="宋体"/>
          <w:kern w:val="2"/>
          <w:sz w:val="30"/>
        </w:rPr>
      </w:pPr>
      <w:r>
        <w:rPr>
          <w:rFonts w:hint="eastAsia" w:ascii="宋体" w:hAnsi="宋体"/>
          <w:kern w:val="2"/>
          <w:sz w:val="30"/>
        </w:rPr>
        <w:t>商标使用被许可人（乙方）：</w:t>
      </w:r>
      <w:r>
        <w:rPr>
          <w:rFonts w:hint="eastAsia" w:ascii="宋体" w:hAnsi="宋体"/>
          <w:kern w:val="2"/>
          <w:sz w:val="30"/>
          <w:lang w:val="en-US" w:eastAsia="zh-CN"/>
        </w:rPr>
        <w:t xml:space="preserve"> </w:t>
      </w:r>
      <w:r>
        <w:rPr>
          <w:rFonts w:ascii="宋体" w:hAnsi="宋体"/>
          <w:kern w:val="2"/>
          <w:sz w:val="30"/>
        </w:rPr>
        <w:t xml:space="preserve">                                 </w:t>
      </w:r>
    </w:p>
    <w:p>
      <w:pPr>
        <w:pStyle w:val="2"/>
        <w:spacing w:line="600" w:lineRule="exact"/>
        <w:ind w:left="0" w:leftChars="0" w:firstLine="600" w:firstLineChars="200"/>
        <w:rPr>
          <w:rFonts w:ascii="宋体"/>
          <w:sz w:val="30"/>
        </w:rPr>
      </w:pPr>
      <w:r>
        <w:rPr>
          <w:rFonts w:hint="eastAsia" w:ascii="宋体" w:hAnsi="宋体"/>
          <w:sz w:val="30"/>
          <w:lang w:val="en-US" w:eastAsia="zh-CN"/>
        </w:rPr>
        <w:t xml:space="preserve"> </w:t>
      </w:r>
      <w:r>
        <w:rPr>
          <w:rFonts w:hint="eastAsia" w:ascii="宋体" w:hAnsi="宋体"/>
          <w:sz w:val="30"/>
        </w:rPr>
        <w:t>依据《中华人民共和国商标法》（</w:t>
      </w:r>
      <w:r>
        <w:rPr>
          <w:rFonts w:ascii="宋体" w:hAnsi="宋体"/>
          <w:sz w:val="30"/>
        </w:rPr>
        <w:t>2013</w:t>
      </w:r>
      <w:r>
        <w:rPr>
          <w:rFonts w:hint="eastAsia" w:ascii="宋体" w:hAnsi="宋体"/>
          <w:sz w:val="30"/>
        </w:rPr>
        <w:t>年修正）和《商标法实施细则》的相关规定，甲乙双方遵循自愿和诚实信用的原则，经协商一致，签订本商标使用许可协议。</w:t>
      </w:r>
    </w:p>
    <w:p>
      <w:pPr>
        <w:numPr>
          <w:ilvl w:val="0"/>
          <w:numId w:val="0"/>
        </w:numPr>
        <w:spacing w:line="600" w:lineRule="exact"/>
        <w:ind w:left="1500" w:leftChars="250" w:hanging="900" w:hangingChars="300"/>
        <w:rPr>
          <w:rFonts w:ascii="宋体"/>
          <w:sz w:val="30"/>
        </w:rPr>
      </w:pPr>
      <w:r>
        <w:rPr>
          <w:rFonts w:hint="eastAsia" w:ascii="宋体" w:hAnsi="宋体"/>
          <w:sz w:val="30"/>
        </w:rPr>
        <w:drawing>
          <wp:anchor distT="0" distB="0" distL="114300" distR="114300" simplePos="0" relativeHeight="251658240" behindDoc="0" locked="0" layoutInCell="1" allowOverlap="1">
            <wp:simplePos x="0" y="0"/>
            <wp:positionH relativeFrom="column">
              <wp:posOffset>1323975</wp:posOffset>
            </wp:positionH>
            <wp:positionV relativeFrom="paragraph">
              <wp:posOffset>27940</wp:posOffset>
            </wp:positionV>
            <wp:extent cx="384810" cy="384810"/>
            <wp:effectExtent l="0" t="0" r="15240" b="15240"/>
            <wp:wrapNone/>
            <wp:docPr id="2" name="图片 2" descr="df3aa87343e49bd35a4218e0eea3d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f3aa87343e49bd35a4218e0eea3d33"/>
                    <pic:cNvPicPr>
                      <a:picLocks noChangeAspect="1"/>
                    </pic:cNvPicPr>
                  </pic:nvPicPr>
                  <pic:blipFill>
                    <a:blip r:embed="rId4"/>
                    <a:stretch>
                      <a:fillRect/>
                    </a:stretch>
                  </pic:blipFill>
                  <pic:spPr>
                    <a:xfrm>
                      <a:off x="0" y="0"/>
                      <a:ext cx="384810" cy="384810"/>
                    </a:xfrm>
                    <a:prstGeom prst="rect">
                      <a:avLst/>
                    </a:prstGeom>
                  </pic:spPr>
                </pic:pic>
              </a:graphicData>
            </a:graphic>
          </wp:anchor>
        </w:drawing>
      </w:r>
      <w:r>
        <w:rPr>
          <w:rFonts w:hint="eastAsia" w:ascii="宋体" w:hAnsi="宋体"/>
          <w:sz w:val="30"/>
          <w:lang w:eastAsia="zh-CN"/>
        </w:rPr>
        <w:t>一、</w:t>
      </w:r>
      <w:r>
        <w:rPr>
          <w:rFonts w:hint="eastAsia" w:ascii="宋体" w:hAnsi="宋体"/>
          <w:sz w:val="30"/>
        </w:rPr>
        <w:t>甲方将</w:t>
      </w:r>
      <w:r>
        <w:rPr>
          <w:rFonts w:hint="eastAsia" w:ascii="宋体" w:hAnsi="宋体"/>
          <w:sz w:val="30"/>
          <w:lang w:val="en-US" w:eastAsia="zh-CN"/>
        </w:rPr>
        <w:t xml:space="preserve">     </w:t>
      </w:r>
      <w:r>
        <w:rPr>
          <w:rFonts w:hint="eastAsia" w:ascii="宋体" w:hAnsi="宋体"/>
          <w:sz w:val="30"/>
        </w:rPr>
        <w:t>商标的使用权</w:t>
      </w:r>
      <w:r>
        <w:rPr>
          <w:rFonts w:hint="eastAsia" w:ascii="宋体" w:hAnsi="宋体"/>
          <w:sz w:val="30"/>
          <w:lang w:eastAsia="zh-CN"/>
        </w:rPr>
        <w:t>授权许可于</w:t>
      </w:r>
      <w:r>
        <w:rPr>
          <w:rFonts w:hint="eastAsia" w:ascii="宋体" w:hAnsi="宋体"/>
          <w:kern w:val="2"/>
          <w:sz w:val="30"/>
          <w:u w:val="single"/>
          <w:lang w:val="en-US" w:eastAsia="zh-CN"/>
        </w:rPr>
        <w:t xml:space="preserve">       </w:t>
      </w:r>
      <w:bookmarkStart w:id="0" w:name="_GoBack"/>
      <w:bookmarkEnd w:id="0"/>
      <w:r>
        <w:rPr>
          <w:rFonts w:hint="eastAsia" w:ascii="宋体" w:hAnsi="宋体"/>
          <w:kern w:val="2"/>
          <w:sz w:val="30"/>
          <w:u w:val="single"/>
          <w:lang w:val="en-US" w:eastAsia="zh-CN"/>
        </w:rPr>
        <w:t xml:space="preserve">   </w:t>
      </w:r>
      <w:r>
        <w:rPr>
          <w:rFonts w:hint="eastAsia" w:ascii="宋体" w:hAnsi="宋体"/>
          <w:kern w:val="2"/>
          <w:sz w:val="30"/>
          <w:lang w:eastAsia="zh-CN"/>
        </w:rPr>
        <w:t>使用</w:t>
      </w:r>
      <w:r>
        <w:rPr>
          <w:rFonts w:hint="eastAsia" w:ascii="宋体" w:hAnsi="宋体"/>
          <w:sz w:val="30"/>
        </w:rPr>
        <w:t>。</w:t>
      </w:r>
    </w:p>
    <w:p>
      <w:pPr>
        <w:spacing w:line="600" w:lineRule="exact"/>
        <w:ind w:firstLine="600" w:firstLineChars="200"/>
        <w:rPr>
          <w:rFonts w:ascii="宋体"/>
          <w:sz w:val="30"/>
        </w:rPr>
      </w:pPr>
      <w:r>
        <w:rPr>
          <w:rFonts w:hint="eastAsia" w:ascii="宋体" w:hAnsi="宋体"/>
          <w:sz w:val="30"/>
        </w:rPr>
        <w:t>二、许可使用的期限自</w:t>
      </w:r>
      <w:r>
        <w:rPr>
          <w:rFonts w:hint="eastAsia" w:ascii="宋体" w:hAnsi="宋体"/>
          <w:sz w:val="30"/>
          <w:u w:val="single"/>
        </w:rPr>
        <w:t xml:space="preserve"> </w:t>
      </w:r>
      <w:r>
        <w:rPr>
          <w:rFonts w:hint="eastAsia" w:ascii="宋体" w:hAnsi="宋体"/>
          <w:sz w:val="30"/>
          <w:u w:val="single"/>
          <w:lang w:val="en-US" w:eastAsia="zh-CN"/>
        </w:rPr>
        <w:t xml:space="preserve"> </w:t>
      </w:r>
      <w:r>
        <w:rPr>
          <w:rFonts w:hint="eastAsia" w:ascii="宋体" w:hAnsi="宋体"/>
          <w:sz w:val="30"/>
          <w:u w:val="single"/>
        </w:rPr>
        <w:t xml:space="preserve">   </w:t>
      </w:r>
      <w:r>
        <w:rPr>
          <w:rFonts w:hint="eastAsia" w:ascii="宋体" w:hAnsi="宋体"/>
          <w:sz w:val="30"/>
        </w:rPr>
        <w:t>年</w:t>
      </w:r>
      <w:r>
        <w:rPr>
          <w:rFonts w:ascii="宋体" w:hAnsi="宋体"/>
          <w:sz w:val="30"/>
          <w:u w:val="single"/>
        </w:rPr>
        <w:t xml:space="preserve"> </w:t>
      </w:r>
      <w:r>
        <w:rPr>
          <w:rFonts w:hint="eastAsia" w:ascii="宋体" w:hAnsi="宋体"/>
          <w:sz w:val="30"/>
          <w:u w:val="single"/>
          <w:lang w:val="en-US" w:eastAsia="zh-CN"/>
        </w:rPr>
        <w:t xml:space="preserve"> </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日起至</w:t>
      </w:r>
      <w:r>
        <w:rPr>
          <w:rFonts w:ascii="宋体" w:hAnsi="宋体"/>
          <w:sz w:val="30"/>
          <w:u w:val="single"/>
        </w:rPr>
        <w:t xml:space="preserve">  </w:t>
      </w:r>
      <w:r>
        <w:rPr>
          <w:rFonts w:hint="eastAsia" w:ascii="宋体" w:hAnsi="宋体"/>
          <w:sz w:val="30"/>
          <w:u w:val="single"/>
          <w:lang w:val="en-US" w:eastAsia="zh-CN"/>
        </w:rPr>
        <w:t xml:space="preserve"> </w:t>
      </w:r>
      <w:r>
        <w:rPr>
          <w:rFonts w:ascii="宋体" w:hAnsi="宋体"/>
          <w:sz w:val="30"/>
          <w:u w:val="single"/>
        </w:rPr>
        <w:t xml:space="preserve">   </w:t>
      </w:r>
      <w:r>
        <w:rPr>
          <w:rFonts w:hint="eastAsia" w:ascii="宋体" w:hAnsi="宋体"/>
          <w:sz w:val="30"/>
        </w:rPr>
        <w:t>年</w:t>
      </w:r>
      <w:r>
        <w:rPr>
          <w:rFonts w:ascii="宋体" w:hAnsi="宋体"/>
          <w:sz w:val="30"/>
          <w:u w:val="single"/>
        </w:rPr>
        <w:t xml:space="preserve">  </w:t>
      </w:r>
      <w:r>
        <w:rPr>
          <w:rFonts w:hint="eastAsia" w:ascii="宋体" w:hAnsi="宋体"/>
          <w:sz w:val="30"/>
          <w:u w:val="single"/>
          <w:lang w:val="en-US" w:eastAsia="zh-CN"/>
        </w:rPr>
        <w:t xml:space="preserve"> </w:t>
      </w:r>
      <w:r>
        <w:rPr>
          <w:rFonts w:hint="eastAsia" w:ascii="宋体" w:hAnsi="宋体"/>
          <w:sz w:val="30"/>
          <w:u w:val="single"/>
        </w:rPr>
        <w:t xml:space="preserve"> </w:t>
      </w:r>
      <w:r>
        <w:rPr>
          <w:rFonts w:ascii="宋体" w:hAnsi="宋体"/>
          <w:sz w:val="30"/>
          <w:u w:val="single"/>
        </w:rPr>
        <w:t xml:space="preserve"> </w:t>
      </w:r>
      <w:r>
        <w:rPr>
          <w:rFonts w:hint="eastAsia" w:ascii="宋体" w:hAnsi="宋体"/>
          <w:sz w:val="30"/>
        </w:rPr>
        <w:t>月</w:t>
      </w:r>
      <w:r>
        <w:rPr>
          <w:rFonts w:ascii="宋体" w:hAnsi="宋体"/>
          <w:sz w:val="30"/>
          <w:u w:val="single"/>
        </w:rPr>
        <w:t xml:space="preserve"> </w:t>
      </w:r>
      <w:r>
        <w:rPr>
          <w:rFonts w:hint="eastAsia" w:ascii="宋体" w:hAnsi="宋体"/>
          <w:sz w:val="30"/>
          <w:u w:val="single"/>
        </w:rPr>
        <w:t xml:space="preserve"> </w:t>
      </w:r>
      <w:r>
        <w:rPr>
          <w:rFonts w:hint="eastAsia" w:ascii="宋体" w:hAnsi="宋体"/>
          <w:sz w:val="30"/>
          <w:u w:val="single"/>
          <w:lang w:val="en-US" w:eastAsia="zh-CN"/>
        </w:rPr>
        <w:t xml:space="preserve"> </w:t>
      </w:r>
      <w:r>
        <w:rPr>
          <w:rFonts w:hint="eastAsia" w:ascii="宋体" w:hAnsi="宋体"/>
          <w:sz w:val="30"/>
          <w:u w:val="single"/>
        </w:rPr>
        <w:t xml:space="preserve"> </w:t>
      </w:r>
      <w:r>
        <w:rPr>
          <w:rFonts w:hint="eastAsia" w:ascii="宋体" w:hAnsi="宋体"/>
          <w:sz w:val="30"/>
        </w:rPr>
        <w:t>日止。协议期满，如需延长使用时间，由甲乙双方另行续订商标使用许可合同。</w:t>
      </w:r>
    </w:p>
    <w:p>
      <w:pPr>
        <w:spacing w:line="600" w:lineRule="exact"/>
        <w:ind w:firstLine="600" w:firstLineChars="200"/>
        <w:rPr>
          <w:rFonts w:ascii="宋体" w:hAnsi="宋体"/>
          <w:sz w:val="30"/>
          <w:u w:val="single"/>
        </w:rPr>
      </w:pPr>
      <w:r>
        <w:rPr>
          <w:rFonts w:hint="eastAsia" w:ascii="宋体" w:hAnsi="宋体"/>
          <w:sz w:val="30"/>
        </w:rPr>
        <w:t>三、甲方有权监督乙方使用注册商标的商品质量，乙方应当保证使用该注册商标的商品质量。</w:t>
      </w:r>
    </w:p>
    <w:p>
      <w:pPr>
        <w:spacing w:line="600" w:lineRule="exact"/>
        <w:ind w:firstLine="600" w:firstLineChars="200"/>
        <w:rPr>
          <w:rFonts w:ascii="宋体"/>
          <w:sz w:val="30"/>
        </w:rPr>
      </w:pPr>
      <w:r>
        <w:rPr>
          <w:rFonts w:hint="eastAsia" w:ascii="宋体" w:hAnsi="宋体"/>
          <w:sz w:val="30"/>
        </w:rPr>
        <w:t>四、乙方必须在使用该注册商标的商品上标明自己的企业名称和商品产地。</w:t>
      </w:r>
    </w:p>
    <w:p>
      <w:pPr>
        <w:spacing w:line="600" w:lineRule="exact"/>
        <w:ind w:firstLine="600" w:firstLineChars="200"/>
        <w:rPr>
          <w:rFonts w:ascii="宋体"/>
          <w:sz w:val="30"/>
        </w:rPr>
      </w:pPr>
      <w:r>
        <w:rPr>
          <w:rFonts w:hint="eastAsia" w:ascii="宋体" w:hAnsi="宋体"/>
          <w:sz w:val="30"/>
        </w:rPr>
        <w:t>五、乙方不能任意改变甲方注册商标的文字、图形或者其组合，并不得超越许可的商品范围使用甲方的注册商标。</w:t>
      </w:r>
    </w:p>
    <w:p>
      <w:pPr>
        <w:spacing w:line="600" w:lineRule="exact"/>
        <w:ind w:firstLine="600" w:firstLineChars="200"/>
        <w:rPr>
          <w:rFonts w:ascii="宋体" w:hAnsi="宋体"/>
          <w:sz w:val="30"/>
        </w:rPr>
      </w:pPr>
      <w:r>
        <w:rPr>
          <w:rFonts w:hint="eastAsia" w:ascii="宋体" w:hAnsi="宋体"/>
          <w:sz w:val="30"/>
        </w:rPr>
        <w:t>六、未经甲方授权，乙方不得以任何形式和理由将甲方注册商标许可第三方使用，或使用在规定之外的其它产品上。</w:t>
      </w:r>
    </w:p>
    <w:p>
      <w:pPr>
        <w:spacing w:line="540" w:lineRule="exact"/>
        <w:ind w:firstLine="600" w:firstLineChars="200"/>
        <w:rPr>
          <w:sz w:val="30"/>
          <w:szCs w:val="30"/>
        </w:rPr>
      </w:pPr>
      <w:r>
        <w:rPr>
          <w:rFonts w:hint="eastAsia" w:ascii="宋体" w:hAnsi="宋体"/>
          <w:sz w:val="30"/>
        </w:rPr>
        <w:t>七、</w:t>
      </w:r>
      <w:r>
        <w:rPr>
          <w:rFonts w:hint="eastAsia"/>
          <w:sz w:val="30"/>
          <w:szCs w:val="30"/>
        </w:rPr>
        <w:t>乙方必须严格遵守国家食品生产相关法律法规规定，如发生质量等相关食品安全事故，一切责任由乙方承担，甲方不承担任何责任。</w:t>
      </w:r>
    </w:p>
    <w:p>
      <w:pPr>
        <w:spacing w:line="600" w:lineRule="exact"/>
        <w:ind w:firstLine="600" w:firstLineChars="200"/>
        <w:rPr>
          <w:rFonts w:hint="eastAsia"/>
          <w:sz w:val="30"/>
          <w:szCs w:val="30"/>
        </w:rPr>
      </w:pPr>
      <w:r>
        <w:rPr>
          <w:rFonts w:hint="eastAsia" w:ascii="宋体" w:hAnsi="宋体"/>
          <w:sz w:val="30"/>
        </w:rPr>
        <w:t>八、注册商标标识的提供方式：甲方提供注册证复印件及包装箱生产商，由乙方与甲</w:t>
      </w:r>
      <w:r>
        <w:rPr>
          <w:rFonts w:hint="eastAsia"/>
          <w:sz w:val="30"/>
          <w:szCs w:val="30"/>
        </w:rPr>
        <w:t>方授权包装箱生产商协商印制。</w:t>
      </w:r>
    </w:p>
    <w:p>
      <w:pPr>
        <w:adjustRightInd w:val="0"/>
        <w:spacing w:line="360" w:lineRule="auto"/>
        <w:ind w:firstLine="600" w:firstLineChars="200"/>
        <w:rPr>
          <w:rFonts w:ascii="宋体"/>
          <w:sz w:val="30"/>
        </w:rPr>
      </w:pPr>
      <w:r>
        <w:rPr>
          <w:rFonts w:hint="eastAsia" w:ascii="宋体" w:hAnsi="宋体"/>
          <w:sz w:val="30"/>
        </w:rPr>
        <w:t>九、许可使用费及支付方式：免费。其他以《“</w:t>
      </w:r>
      <w:r>
        <w:rPr>
          <w:rFonts w:hint="eastAsia" w:ascii="宋体" w:hAnsi="宋体"/>
          <w:sz w:val="30"/>
          <w:lang w:eastAsia="zh-CN"/>
        </w:rPr>
        <w:t>山水盐边</w:t>
      </w:r>
      <w:r>
        <w:rPr>
          <w:rFonts w:hint="eastAsia" w:ascii="宋体" w:hAnsi="宋体"/>
          <w:sz w:val="30"/>
        </w:rPr>
        <w:t>”农产品区域品牌包装标识使用管理暂行办法》相关规定为准。</w:t>
      </w:r>
    </w:p>
    <w:p>
      <w:pPr>
        <w:pStyle w:val="2"/>
        <w:spacing w:line="600" w:lineRule="exact"/>
        <w:ind w:left="0" w:leftChars="0" w:firstLine="600" w:firstLineChars="200"/>
        <w:rPr>
          <w:rFonts w:ascii="宋体"/>
          <w:sz w:val="30"/>
        </w:rPr>
      </w:pPr>
      <w:r>
        <w:rPr>
          <w:rFonts w:hint="eastAsia" w:ascii="宋体" w:hAnsi="宋体"/>
          <w:sz w:val="30"/>
          <w:lang w:eastAsia="zh-CN"/>
        </w:rPr>
        <w:t>十</w:t>
      </w:r>
      <w:r>
        <w:rPr>
          <w:rFonts w:hint="eastAsia" w:ascii="宋体" w:hAnsi="宋体"/>
          <w:sz w:val="30"/>
        </w:rPr>
        <w:t>、本协议提前终止时，甲乙双方应当分别自终止之日起一个月内在工商局备案。</w:t>
      </w:r>
      <w:r>
        <w:rPr>
          <w:rFonts w:ascii="宋体"/>
          <w:sz w:val="30"/>
        </w:rPr>
        <w:tab/>
      </w:r>
    </w:p>
    <w:p>
      <w:pPr>
        <w:spacing w:line="600" w:lineRule="exact"/>
        <w:ind w:firstLine="600" w:firstLineChars="200"/>
        <w:rPr>
          <w:rFonts w:ascii="宋体"/>
          <w:sz w:val="30"/>
        </w:rPr>
      </w:pPr>
      <w:r>
        <w:rPr>
          <w:rFonts w:hint="eastAsia" w:ascii="宋体" w:hAnsi="宋体"/>
          <w:sz w:val="30"/>
          <w:lang w:eastAsia="zh-CN"/>
        </w:rPr>
        <w:t>十一</w:t>
      </w:r>
      <w:r>
        <w:rPr>
          <w:rFonts w:hint="eastAsia" w:ascii="宋体" w:hAnsi="宋体"/>
          <w:sz w:val="30"/>
        </w:rPr>
        <w:t>、本协议一式两份，甲乙双方各一份。</w:t>
      </w:r>
    </w:p>
    <w:p>
      <w:pPr>
        <w:spacing w:line="600" w:lineRule="exact"/>
        <w:rPr>
          <w:rFonts w:ascii="宋体"/>
          <w:sz w:val="32"/>
        </w:rPr>
      </w:pPr>
    </w:p>
    <w:p>
      <w:pPr>
        <w:spacing w:line="600" w:lineRule="exact"/>
        <w:rPr>
          <w:rFonts w:ascii="宋体" w:hAnsi="宋体"/>
          <w:sz w:val="30"/>
        </w:rPr>
      </w:pPr>
      <w:r>
        <w:rPr>
          <w:rFonts w:hint="eastAsia" w:ascii="宋体" w:hAnsi="宋体"/>
          <w:kern w:val="2"/>
          <w:sz w:val="30"/>
        </w:rPr>
        <w:t>商标注册人（甲方）</w:t>
      </w:r>
      <w:r>
        <w:rPr>
          <w:rFonts w:hint="eastAsia" w:ascii="宋体" w:hAnsi="宋体"/>
          <w:sz w:val="30"/>
        </w:rPr>
        <w:t>：</w:t>
      </w:r>
      <w:r>
        <w:rPr>
          <w:rFonts w:ascii="宋体"/>
          <w:sz w:val="30"/>
        </w:rPr>
        <w:tab/>
      </w:r>
      <w:r>
        <w:rPr>
          <w:rFonts w:ascii="宋体"/>
          <w:sz w:val="30"/>
        </w:rPr>
        <w:tab/>
      </w:r>
      <w:r>
        <w:rPr>
          <w:rFonts w:ascii="宋体" w:hAnsi="宋体"/>
          <w:sz w:val="30"/>
        </w:rPr>
        <w:t xml:space="preserve">   </w:t>
      </w:r>
      <w:r>
        <w:rPr>
          <w:rFonts w:hint="eastAsia" w:ascii="宋体" w:hAnsi="宋体"/>
          <w:sz w:val="30"/>
        </w:rPr>
        <w:t>商标使用被许可人（乙方）：</w:t>
      </w:r>
      <w:r>
        <w:rPr>
          <w:rFonts w:ascii="宋体" w:hAnsi="宋体"/>
          <w:sz w:val="30"/>
        </w:rPr>
        <w:t xml:space="preserve">        </w:t>
      </w:r>
    </w:p>
    <w:p>
      <w:pPr>
        <w:spacing w:line="600" w:lineRule="exact"/>
        <w:rPr>
          <w:rFonts w:ascii="宋体"/>
          <w:sz w:val="32"/>
        </w:rPr>
      </w:pPr>
      <w:r>
        <w:rPr>
          <w:rFonts w:hint="eastAsia" w:ascii="宋体" w:hAnsi="宋体"/>
          <w:sz w:val="28"/>
        </w:rPr>
        <w:t>（签字、盖章）</w:t>
      </w:r>
      <w:r>
        <w:rPr>
          <w:rFonts w:ascii="宋体"/>
          <w:sz w:val="32"/>
        </w:rPr>
        <w:tab/>
      </w:r>
      <w:r>
        <w:rPr>
          <w:rFonts w:ascii="宋体"/>
          <w:sz w:val="32"/>
        </w:rPr>
        <w:tab/>
      </w:r>
      <w:r>
        <w:rPr>
          <w:rFonts w:ascii="宋体"/>
          <w:sz w:val="32"/>
        </w:rPr>
        <w:tab/>
      </w:r>
      <w:r>
        <w:rPr>
          <w:rFonts w:ascii="宋体"/>
          <w:sz w:val="32"/>
        </w:rPr>
        <w:tab/>
      </w:r>
      <w:r>
        <w:rPr>
          <w:rFonts w:ascii="宋体"/>
          <w:sz w:val="32"/>
        </w:rPr>
        <w:tab/>
      </w:r>
      <w:r>
        <w:rPr>
          <w:rFonts w:ascii="宋体" w:hAnsi="宋体"/>
          <w:sz w:val="32"/>
        </w:rPr>
        <w:t xml:space="preserve">  </w:t>
      </w:r>
      <w:r>
        <w:rPr>
          <w:rFonts w:hint="eastAsia" w:ascii="宋体" w:hAnsi="宋体"/>
          <w:sz w:val="28"/>
        </w:rPr>
        <w:t>（签字、盖章）</w:t>
      </w:r>
    </w:p>
    <w:p>
      <w:pPr>
        <w:spacing w:line="600" w:lineRule="exact"/>
        <w:rPr>
          <w:rFonts w:ascii="宋体"/>
          <w:sz w:val="30"/>
        </w:rPr>
      </w:pPr>
      <w:r>
        <w:rPr>
          <w:rFonts w:hint="eastAsia" w:ascii="宋体" w:hAnsi="宋体"/>
          <w:sz w:val="30"/>
        </w:rPr>
        <w:t>法定代表人（签字）：</w:t>
      </w:r>
      <w:r>
        <w:rPr>
          <w:rFonts w:ascii="宋体"/>
          <w:sz w:val="30"/>
        </w:rPr>
        <w:tab/>
      </w:r>
      <w:r>
        <w:rPr>
          <w:rFonts w:ascii="宋体"/>
          <w:sz w:val="30"/>
        </w:rPr>
        <w:tab/>
      </w:r>
      <w:r>
        <w:rPr>
          <w:rFonts w:ascii="宋体"/>
          <w:sz w:val="30"/>
        </w:rPr>
        <w:tab/>
      </w:r>
      <w:r>
        <w:rPr>
          <w:rFonts w:hint="eastAsia" w:ascii="宋体" w:hAnsi="宋体"/>
          <w:sz w:val="30"/>
        </w:rPr>
        <w:t>法定代表人（签字）：</w:t>
      </w:r>
    </w:p>
    <w:p>
      <w:pPr>
        <w:spacing w:line="600" w:lineRule="exact"/>
        <w:rPr>
          <w:rFonts w:ascii="宋体"/>
          <w:sz w:val="30"/>
        </w:rPr>
      </w:pPr>
      <w:r>
        <w:rPr>
          <w:rFonts w:hint="eastAsia" w:ascii="宋体" w:hAnsi="宋体"/>
          <w:sz w:val="30"/>
        </w:rPr>
        <w:t>联系电话：</w:t>
      </w:r>
      <w:r>
        <w:rPr>
          <w:rFonts w:ascii="宋体"/>
          <w:sz w:val="30"/>
        </w:rPr>
        <w:tab/>
      </w:r>
      <w:r>
        <w:rPr>
          <w:rFonts w:ascii="宋体"/>
          <w:sz w:val="30"/>
        </w:rPr>
        <w:tab/>
      </w:r>
      <w:r>
        <w:rPr>
          <w:rFonts w:ascii="宋体"/>
          <w:sz w:val="30"/>
        </w:rPr>
        <w:tab/>
      </w:r>
      <w:r>
        <w:rPr>
          <w:rFonts w:ascii="宋体"/>
          <w:sz w:val="30"/>
        </w:rPr>
        <w:tab/>
      </w:r>
      <w:r>
        <w:rPr>
          <w:rFonts w:ascii="宋体"/>
          <w:sz w:val="30"/>
        </w:rPr>
        <w:tab/>
      </w:r>
      <w:r>
        <w:rPr>
          <w:rFonts w:ascii="宋体"/>
          <w:sz w:val="30"/>
        </w:rPr>
        <w:tab/>
      </w:r>
      <w:r>
        <w:rPr>
          <w:rFonts w:ascii="宋体"/>
          <w:sz w:val="30"/>
        </w:rPr>
        <w:tab/>
      </w:r>
      <w:r>
        <w:rPr>
          <w:rFonts w:hint="eastAsia" w:ascii="宋体" w:hAnsi="宋体"/>
          <w:sz w:val="30"/>
        </w:rPr>
        <w:t>联系电话：</w:t>
      </w:r>
    </w:p>
    <w:p>
      <w:pPr>
        <w:spacing w:line="560" w:lineRule="exact"/>
        <w:rPr>
          <w:rFonts w:hint="eastAsia" w:ascii="仿宋_GB2312" w:hAnsi="仿宋_GB2312" w:eastAsia="仿宋_GB2312" w:cs="仿宋_GB2312"/>
          <w:sz w:val="32"/>
          <w:szCs w:val="32"/>
        </w:rPr>
      </w:pPr>
    </w:p>
    <w:p>
      <w:pPr>
        <w:spacing w:line="600" w:lineRule="exact"/>
        <w:rPr>
          <w:rFonts w:ascii="宋体" w:hAnsi="宋体"/>
          <w:sz w:val="28"/>
        </w:rPr>
      </w:pPr>
      <w:r>
        <w:rPr>
          <w:rFonts w:hint="eastAsia" w:ascii="宋体" w:hAnsi="宋体"/>
          <w:sz w:val="28"/>
        </w:rPr>
        <w:t xml:space="preserve">商标管理人（甲方） ：        </w:t>
      </w:r>
    </w:p>
    <w:p>
      <w:pPr>
        <w:spacing w:line="600" w:lineRule="exact"/>
        <w:rPr>
          <w:rFonts w:ascii="宋体" w:hAnsi="宋体"/>
          <w:sz w:val="28"/>
        </w:rPr>
      </w:pPr>
      <w:r>
        <w:rPr>
          <w:rFonts w:hint="eastAsia" w:ascii="宋体" w:hAnsi="宋体"/>
          <w:sz w:val="28"/>
        </w:rPr>
        <w:t xml:space="preserve">法定代表人（签字）：         </w:t>
      </w:r>
    </w:p>
    <w:p>
      <w:pPr>
        <w:spacing w:line="600" w:lineRule="exact"/>
        <w:rPr>
          <w:rFonts w:ascii="仿宋_GB2312" w:hAnsi="仿宋_GB2312" w:eastAsia="仿宋_GB2312" w:cs="仿宋_GB2312"/>
          <w:sz w:val="32"/>
          <w:szCs w:val="32"/>
        </w:rPr>
      </w:pPr>
      <w:r>
        <w:rPr>
          <w:rFonts w:hint="eastAsia" w:ascii="宋体" w:hAnsi="宋体"/>
          <w:sz w:val="28"/>
        </w:rPr>
        <w:t xml:space="preserve">联系电话：       </w:t>
      </w:r>
      <w:r>
        <w:rPr>
          <w:rFonts w:hint="eastAsia" w:ascii="仿宋_GB2312" w:hAnsi="仿宋_GB2312" w:eastAsia="仿宋_GB2312" w:cs="仿宋_GB2312"/>
          <w:sz w:val="32"/>
          <w:szCs w:val="32"/>
        </w:rPr>
        <w:t xml:space="preserve">           </w:t>
      </w:r>
    </w:p>
    <w:p>
      <w:pPr>
        <w:spacing w:line="560" w:lineRule="exact"/>
        <w:rPr>
          <w:rFonts w:ascii="仿宋_GB2312" w:hAnsi="仿宋_GB2312" w:eastAsia="仿宋_GB2312" w:cs="仿宋_GB2312"/>
          <w:sz w:val="32"/>
          <w:szCs w:val="32"/>
          <w:u w:val="single"/>
        </w:rPr>
      </w:pPr>
    </w:p>
    <w:p>
      <w:pPr>
        <w:spacing w:line="600" w:lineRule="exact"/>
        <w:ind w:firstLine="6080" w:firstLineChars="1900"/>
        <w:jc w:val="both"/>
      </w:pPr>
      <w:r>
        <w:rPr>
          <w:rFonts w:hint="eastAsia" w:ascii="宋体" w:hAnsi="宋体"/>
          <w:sz w:val="32"/>
        </w:rPr>
        <w:t>年</w:t>
      </w:r>
      <w:r>
        <w:rPr>
          <w:rFonts w:hint="eastAsia" w:ascii="宋体" w:hAnsi="宋体"/>
          <w:sz w:val="32"/>
          <w:lang w:val="en-US" w:eastAsia="zh-CN"/>
        </w:rPr>
        <w:t xml:space="preserve">   </w:t>
      </w:r>
      <w:r>
        <w:rPr>
          <w:rFonts w:hint="eastAsia" w:ascii="宋体" w:hAnsi="宋体"/>
          <w:sz w:val="32"/>
        </w:rPr>
        <w:t>月</w:t>
      </w:r>
      <w:r>
        <w:rPr>
          <w:rFonts w:hint="eastAsia" w:ascii="宋体" w:hAnsi="宋体"/>
          <w:sz w:val="32"/>
          <w:lang w:val="en-US" w:eastAsia="zh-CN"/>
        </w:rPr>
        <w:t xml:space="preserve">   </w:t>
      </w:r>
      <w:r>
        <w:rPr>
          <w:rFonts w:hint="eastAsia" w:ascii="宋体" w:hAnsi="宋体"/>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10"/>
    <w:rsid w:val="0046719D"/>
    <w:rsid w:val="006D5110"/>
    <w:rsid w:val="00785FC5"/>
    <w:rsid w:val="008572E3"/>
    <w:rsid w:val="009167CC"/>
    <w:rsid w:val="009E497C"/>
    <w:rsid w:val="009F171A"/>
    <w:rsid w:val="00A07BEC"/>
    <w:rsid w:val="00B128C9"/>
    <w:rsid w:val="00CC720F"/>
    <w:rsid w:val="00D11992"/>
    <w:rsid w:val="00D76DE1"/>
    <w:rsid w:val="00D94B91"/>
    <w:rsid w:val="017D24A2"/>
    <w:rsid w:val="06BF610B"/>
    <w:rsid w:val="0947571D"/>
    <w:rsid w:val="142E546F"/>
    <w:rsid w:val="31D64649"/>
    <w:rsid w:val="31EA5375"/>
    <w:rsid w:val="36AE4689"/>
    <w:rsid w:val="3E310A97"/>
    <w:rsid w:val="3FE03ADB"/>
    <w:rsid w:val="44A83D62"/>
    <w:rsid w:val="46B827E4"/>
    <w:rsid w:val="47445CB9"/>
    <w:rsid w:val="48D5176D"/>
    <w:rsid w:val="52C86D7A"/>
    <w:rsid w:val="5AFB2966"/>
    <w:rsid w:val="72CE4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99"/>
    <w:pPr>
      <w:widowControl w:val="0"/>
      <w:spacing w:after="120"/>
      <w:ind w:left="420" w:leftChars="200"/>
      <w:jc w:val="both"/>
    </w:pPr>
    <w:rPr>
      <w:kern w:val="2"/>
      <w:sz w:val="21"/>
    </w:rPr>
  </w:style>
  <w:style w:type="paragraph" w:styleId="3">
    <w:name w:val="Balloon Text"/>
    <w:basedOn w:val="1"/>
    <w:link w:val="9"/>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2"/>
    <w:qFormat/>
    <w:uiPriority w:val="99"/>
    <w:rPr>
      <w:rFonts w:ascii="Times New Roman" w:hAnsi="Times New Roman" w:eastAsia="宋体" w:cs="Times New Roman"/>
      <w:szCs w:val="24"/>
    </w:rPr>
  </w:style>
  <w:style w:type="character" w:customStyle="1" w:styleId="9">
    <w:name w:val="批注框文本 Char"/>
    <w:basedOn w:val="7"/>
    <w:link w:val="3"/>
    <w:semiHidden/>
    <w:qFormat/>
    <w:uiPriority w:val="99"/>
    <w:rPr>
      <w:rFonts w:ascii="Times New Roman" w:hAnsi="Times New Roman" w:eastAsia="宋体" w:cs="Times New Roman"/>
      <w:kern w:val="0"/>
      <w:sz w:val="18"/>
      <w:szCs w:val="18"/>
    </w:rPr>
  </w:style>
  <w:style w:type="character" w:customStyle="1" w:styleId="10">
    <w:name w:val="页眉 Char"/>
    <w:basedOn w:val="7"/>
    <w:link w:val="5"/>
    <w:semiHidden/>
    <w:qFormat/>
    <w:uiPriority w:val="99"/>
    <w:rPr>
      <w:rFonts w:ascii="Times New Roman" w:hAnsi="Times New Roman" w:eastAsia="宋体" w:cs="Times New Roman"/>
      <w:kern w:val="0"/>
      <w:sz w:val="18"/>
      <w:szCs w:val="18"/>
    </w:rPr>
  </w:style>
  <w:style w:type="character" w:customStyle="1" w:styleId="11">
    <w:name w:val="页脚 Char"/>
    <w:basedOn w:val="7"/>
    <w:link w:val="4"/>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150</Words>
  <Characters>856</Characters>
  <Lines>7</Lines>
  <Paragraphs>2</Paragraphs>
  <TotalTime>16</TotalTime>
  <ScaleCrop>false</ScaleCrop>
  <LinksUpToDate>false</LinksUpToDate>
  <CharactersWithSpaces>1004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2017-11-01T09:09:00Z</dcterms:created>
  <dc:creator>谭雪梅</dc:creator>
  <cp:lastModifiedBy>孤独患者</cp:lastModifiedBy>
  <cp:lastPrinted>2020-04-09T03:30:00Z</cp:lastPrinted>
  <dcterms:modified xsi:type="dcterms:W3CDTF">2021-08-03T09:29:44Z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